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3780"/>
        <w:gridCol w:w="180"/>
        <w:gridCol w:w="3780"/>
        <w:gridCol w:w="180"/>
        <w:gridCol w:w="3780"/>
      </w:tblGrid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378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270" w:bottom="0" w:left="270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30 labels per sheet (Avery 5160 / 8160 / 5260 layout, US Letter)</dc:title>
  <dc:subject>A table with a cell on each 1 × 2⅝ in label, ready to type into</dc:subject>
  <dc:creator>PrintReadyKit</dc:creator>
</cp:coreProperties>
</file>